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F59" w:rsidRDefault="00635EAE" w:rsidP="00832F59">
      <w:pPr>
        <w:spacing w:line="480" w:lineRule="auto"/>
        <w:contextualSpacing/>
        <w:jc w:val="center"/>
        <w:rPr>
          <w:rFonts w:ascii="Times New Roman" w:eastAsia="Times New Roman" w:hAnsi="Times New Roman"/>
          <w:sz w:val="24"/>
          <w:szCs w:val="24"/>
        </w:rPr>
      </w:pPr>
      <w:bookmarkStart w:id="0" w:name="_GoBack"/>
      <w:r>
        <w:rPr>
          <w:rFonts w:ascii="Times New Roman" w:eastAsia="Times New Roman" w:hAnsi="Times New Roman"/>
          <w:sz w:val="24"/>
          <w:szCs w:val="24"/>
        </w:rPr>
        <w:t>Motor Learning</w:t>
      </w:r>
    </w:p>
    <w:p w:rsidR="00832F59" w:rsidRDefault="00832F59" w:rsidP="00832F59">
      <w:pPr>
        <w:spacing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Name</w:t>
      </w:r>
    </w:p>
    <w:p w:rsidR="001D4489" w:rsidRDefault="00635EAE" w:rsidP="00832F59">
      <w:pPr>
        <w:spacing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Institutional Affiliation</w:t>
      </w:r>
    </w:p>
    <w:p w:rsidR="001D4489" w:rsidRDefault="001D4489" w:rsidP="00832F59">
      <w:pPr>
        <w:spacing w:line="480" w:lineRule="auto"/>
        <w:contextualSpacing/>
        <w:rPr>
          <w:rFonts w:ascii="Times New Roman" w:eastAsia="Times New Roman" w:hAnsi="Times New Roman"/>
          <w:sz w:val="24"/>
          <w:szCs w:val="24"/>
        </w:rPr>
      </w:pPr>
    </w:p>
    <w:p w:rsidR="001D4489" w:rsidRDefault="001D4489" w:rsidP="00832F59">
      <w:pPr>
        <w:spacing w:line="480" w:lineRule="auto"/>
        <w:contextualSpacing/>
        <w:rPr>
          <w:rFonts w:ascii="Times New Roman" w:eastAsia="Times New Roman" w:hAnsi="Times New Roman"/>
          <w:b/>
          <w:sz w:val="24"/>
          <w:szCs w:val="24"/>
        </w:rPr>
      </w:pPr>
    </w:p>
    <w:p w:rsidR="001D4489" w:rsidRDefault="001D4489" w:rsidP="00832F59">
      <w:pPr>
        <w:spacing w:line="480" w:lineRule="auto"/>
        <w:contextualSpacing/>
        <w:rPr>
          <w:rFonts w:ascii="Times New Roman" w:eastAsia="Times New Roman" w:hAnsi="Times New Roman"/>
          <w:b/>
          <w:sz w:val="24"/>
          <w:szCs w:val="24"/>
        </w:rPr>
      </w:pPr>
    </w:p>
    <w:p w:rsidR="001D4489" w:rsidRDefault="001D4489" w:rsidP="00832F59">
      <w:pPr>
        <w:spacing w:line="480" w:lineRule="auto"/>
        <w:contextualSpacing/>
        <w:rPr>
          <w:rFonts w:ascii="Times New Roman" w:eastAsia="Times New Roman" w:hAnsi="Times New Roman"/>
          <w:b/>
          <w:sz w:val="24"/>
          <w:szCs w:val="24"/>
        </w:rPr>
      </w:pPr>
    </w:p>
    <w:p w:rsidR="001D4489" w:rsidRDefault="001D4489" w:rsidP="00832F59">
      <w:pPr>
        <w:spacing w:line="480" w:lineRule="auto"/>
        <w:contextualSpacing/>
        <w:rPr>
          <w:rFonts w:ascii="Times New Roman" w:eastAsia="Times New Roman" w:hAnsi="Times New Roman"/>
          <w:b/>
          <w:sz w:val="24"/>
          <w:szCs w:val="24"/>
        </w:rPr>
      </w:pPr>
    </w:p>
    <w:p w:rsidR="001D4489" w:rsidRDefault="001D4489" w:rsidP="00832F59">
      <w:pPr>
        <w:spacing w:line="480" w:lineRule="auto"/>
        <w:contextualSpacing/>
        <w:rPr>
          <w:rFonts w:ascii="Times New Roman" w:eastAsia="Times New Roman" w:hAnsi="Times New Roman"/>
          <w:b/>
          <w:sz w:val="24"/>
          <w:szCs w:val="24"/>
        </w:rPr>
      </w:pPr>
    </w:p>
    <w:p w:rsidR="001D4489" w:rsidRDefault="001D4489" w:rsidP="00832F59">
      <w:pPr>
        <w:spacing w:line="480" w:lineRule="auto"/>
        <w:contextualSpacing/>
        <w:rPr>
          <w:rFonts w:ascii="Times New Roman" w:eastAsia="Times New Roman" w:hAnsi="Times New Roman"/>
          <w:b/>
          <w:sz w:val="24"/>
          <w:szCs w:val="24"/>
        </w:rPr>
      </w:pPr>
    </w:p>
    <w:p w:rsidR="001D4489" w:rsidRDefault="001D4489" w:rsidP="00832F59">
      <w:pPr>
        <w:spacing w:line="480" w:lineRule="auto"/>
        <w:contextualSpacing/>
        <w:rPr>
          <w:rFonts w:ascii="Times New Roman" w:eastAsia="Times New Roman" w:hAnsi="Times New Roman"/>
          <w:b/>
          <w:sz w:val="24"/>
          <w:szCs w:val="24"/>
        </w:rPr>
      </w:pPr>
    </w:p>
    <w:p w:rsidR="001D4489" w:rsidRDefault="001D4489" w:rsidP="00832F59">
      <w:pPr>
        <w:spacing w:line="480" w:lineRule="auto"/>
        <w:contextualSpacing/>
        <w:rPr>
          <w:rFonts w:ascii="Times New Roman" w:eastAsia="Times New Roman" w:hAnsi="Times New Roman"/>
          <w:b/>
          <w:sz w:val="24"/>
          <w:szCs w:val="24"/>
        </w:rPr>
      </w:pPr>
    </w:p>
    <w:p w:rsidR="001D4489" w:rsidRDefault="001D4489" w:rsidP="00832F59">
      <w:pPr>
        <w:spacing w:line="480" w:lineRule="auto"/>
        <w:contextualSpacing/>
        <w:rPr>
          <w:rFonts w:ascii="Times New Roman" w:eastAsia="Times New Roman" w:hAnsi="Times New Roman"/>
          <w:b/>
          <w:sz w:val="24"/>
          <w:szCs w:val="24"/>
        </w:rPr>
      </w:pPr>
    </w:p>
    <w:p w:rsidR="00832F59" w:rsidRDefault="00635EAE" w:rsidP="00832F59">
      <w:pPr>
        <w:spacing w:line="480" w:lineRule="auto"/>
        <w:contextualSpacing/>
        <w:rPr>
          <w:rFonts w:ascii="Times New Roman" w:eastAsia="Times New Roman" w:hAnsi="Times New Roman"/>
          <w:b/>
          <w:sz w:val="24"/>
          <w:szCs w:val="24"/>
        </w:rPr>
      </w:pPr>
      <w:r>
        <w:rPr>
          <w:rFonts w:ascii="Times New Roman" w:eastAsia="Times New Roman" w:hAnsi="Times New Roman"/>
          <w:b/>
          <w:sz w:val="24"/>
          <w:szCs w:val="24"/>
        </w:rPr>
        <w:t xml:space="preserve">                                            </w:t>
      </w:r>
    </w:p>
    <w:p w:rsidR="00832F59" w:rsidRDefault="00832F59" w:rsidP="00832F59">
      <w:pPr>
        <w:spacing w:line="480" w:lineRule="auto"/>
        <w:contextualSpacing/>
        <w:rPr>
          <w:rFonts w:ascii="Times New Roman" w:eastAsia="Times New Roman" w:hAnsi="Times New Roman"/>
          <w:b/>
          <w:sz w:val="24"/>
          <w:szCs w:val="24"/>
        </w:rPr>
      </w:pPr>
      <w:r>
        <w:rPr>
          <w:rFonts w:ascii="Times New Roman" w:eastAsia="Times New Roman" w:hAnsi="Times New Roman"/>
          <w:b/>
          <w:sz w:val="24"/>
          <w:szCs w:val="24"/>
        </w:rPr>
        <w:br w:type="page"/>
      </w:r>
    </w:p>
    <w:p w:rsidR="001D4489" w:rsidRDefault="00635EAE" w:rsidP="00832F59">
      <w:pPr>
        <w:spacing w:line="48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lastRenderedPageBreak/>
        <w:t>Motor Learning</w:t>
      </w:r>
    </w:p>
    <w:p w:rsidR="001D4489" w:rsidRDefault="00635EAE" w:rsidP="00832F59">
      <w:pPr>
        <w:spacing w:line="480" w:lineRule="auto"/>
        <w:contextualSpacing/>
        <w:rPr>
          <w:rFonts w:ascii="Times New Roman" w:eastAsia="Times New Roman" w:hAnsi="Times New Roman"/>
          <w:b/>
          <w:sz w:val="24"/>
          <w:szCs w:val="24"/>
        </w:rPr>
      </w:pPr>
      <w:r>
        <w:rPr>
          <w:rFonts w:ascii="Times New Roman" w:eastAsia="Times New Roman" w:hAnsi="Times New Roman"/>
          <w:b/>
          <w:sz w:val="24"/>
          <w:szCs w:val="24"/>
        </w:rPr>
        <w:t xml:space="preserve">Introduction </w:t>
      </w:r>
    </w:p>
    <w:p w:rsidR="001D4489" w:rsidRDefault="00635EAE" w:rsidP="00832F59">
      <w:pPr>
        <w:spacing w:line="480" w:lineRule="auto"/>
        <w:ind w:firstLine="720"/>
        <w:contextualSpacing/>
        <w:rPr>
          <w:rFonts w:ascii="Times New Roman" w:eastAsia="Times New Roman" w:hAnsi="Times New Roman"/>
          <w:sz w:val="24"/>
          <w:szCs w:val="24"/>
        </w:rPr>
      </w:pPr>
      <w:r>
        <w:rPr>
          <w:rFonts w:ascii="Times New Roman" w:eastAsia="Times New Roman" w:hAnsi="Times New Roman"/>
          <w:sz w:val="24"/>
          <w:szCs w:val="24"/>
        </w:rPr>
        <w:t>Human errors occur in motor learning due to a wide variety of reasons based on their perception,atte</w:t>
      </w:r>
      <w:r>
        <w:rPr>
          <w:rFonts w:ascii="Times New Roman" w:eastAsia="Times New Roman" w:hAnsi="Times New Roman"/>
          <w:sz w:val="24"/>
          <w:szCs w:val="24"/>
        </w:rPr>
        <w:t xml:space="preserve">ntion,action and reaction when learning a motor skill.The errors that occur are usually a direct indicator of a person’s working memory,which is to say the amount of cognitive awareness required for the person to be there and fully comprehend the skill.It </w:t>
      </w:r>
      <w:r>
        <w:rPr>
          <w:rFonts w:ascii="Times New Roman" w:eastAsia="Times New Roman" w:hAnsi="Times New Roman"/>
          <w:sz w:val="24"/>
          <w:szCs w:val="24"/>
        </w:rPr>
        <w:t>is the basis of what is technically known as the concentration span and greatly affects how people learn motor skills.Human errors are prone to occur also due to ignorance and a lack of adequate research on the motor one intends to use and this can present</w:t>
      </w:r>
      <w:r>
        <w:rPr>
          <w:rFonts w:ascii="Times New Roman" w:eastAsia="Times New Roman" w:hAnsi="Times New Roman"/>
          <w:sz w:val="24"/>
          <w:szCs w:val="24"/>
        </w:rPr>
        <w:t xml:space="preserve"> a huge problem.</w:t>
      </w:r>
    </w:p>
    <w:p w:rsidR="001D4489" w:rsidRDefault="00635EAE" w:rsidP="00832F59">
      <w:pPr>
        <w:spacing w:line="48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Discussion</w:t>
      </w:r>
    </w:p>
    <w:p w:rsidR="001D4489" w:rsidRDefault="00635EAE" w:rsidP="00832F59">
      <w:pPr>
        <w:spacing w:line="480" w:lineRule="auto"/>
        <w:ind w:firstLine="720"/>
        <w:contextualSpacing/>
        <w:rPr>
          <w:rFonts w:ascii="Times New Roman" w:eastAsia="Times New Roman" w:hAnsi="Times New Roman"/>
          <w:sz w:val="24"/>
          <w:szCs w:val="24"/>
        </w:rPr>
      </w:pPr>
      <w:r>
        <w:rPr>
          <w:rFonts w:ascii="Times New Roman" w:eastAsia="Times New Roman" w:hAnsi="Times New Roman"/>
          <w:sz w:val="24"/>
          <w:szCs w:val="24"/>
        </w:rPr>
        <w:t>Human errors can be a great detriment to motor learning that it has now been the task of new technology inventions to rely more on artificial intelligence to work their machines. When it comes to motor learning however, human e</w:t>
      </w:r>
      <w:r>
        <w:rPr>
          <w:rFonts w:ascii="Times New Roman" w:eastAsia="Times New Roman" w:hAnsi="Times New Roman"/>
          <w:sz w:val="24"/>
          <w:szCs w:val="24"/>
        </w:rPr>
        <w:t>rrors have occurred partly due ignorance and the availability of unreliable information from the internet,which works to the disadvantage of the learner (</w:t>
      </w:r>
      <w:r>
        <w:rPr>
          <w:rFonts w:ascii="Times New Roman" w:eastAsia="Times New Roman" w:hAnsi="Times New Roman"/>
          <w:sz w:val="24"/>
          <w:szCs w:val="24"/>
        </w:rPr>
        <w:t>Patankar</w:t>
      </w:r>
      <w:r>
        <w:rPr>
          <w:rFonts w:ascii="Times New Roman" w:eastAsia="Times New Roman" w:hAnsi="Times New Roman"/>
          <w:sz w:val="24"/>
          <w:szCs w:val="24"/>
        </w:rPr>
        <w:t xml:space="preserve">,2018). It works both ways. First,the internet offers great opportunities for learning how to </w:t>
      </w:r>
      <w:r>
        <w:rPr>
          <w:rFonts w:ascii="Times New Roman" w:eastAsia="Times New Roman" w:hAnsi="Times New Roman"/>
          <w:sz w:val="24"/>
          <w:szCs w:val="24"/>
        </w:rPr>
        <w:t>operate machines and motors,but also the neutrality of the internet to some extent acts as a gateway to misleading information.</w:t>
      </w:r>
    </w:p>
    <w:p w:rsidR="001D4489" w:rsidRDefault="00635EAE" w:rsidP="00832F59">
      <w:pPr>
        <w:spacing w:line="480" w:lineRule="auto"/>
        <w:ind w:firstLine="720"/>
        <w:contextualSpacing/>
        <w:rPr>
          <w:rFonts w:ascii="Times New Roman" w:eastAsia="Times New Roman" w:hAnsi="Times New Roman"/>
          <w:sz w:val="24"/>
          <w:szCs w:val="24"/>
        </w:rPr>
      </w:pPr>
      <w:r>
        <w:rPr>
          <w:rFonts w:ascii="Times New Roman" w:eastAsia="Times New Roman" w:hAnsi="Times New Roman"/>
          <w:sz w:val="24"/>
          <w:szCs w:val="24"/>
        </w:rPr>
        <w:t>As regards specific attention to details in motor learning, humans are prone to errors due to the lack of experience and skill t</w:t>
      </w:r>
      <w:r>
        <w:rPr>
          <w:rFonts w:ascii="Times New Roman" w:eastAsia="Times New Roman" w:hAnsi="Times New Roman"/>
          <w:sz w:val="24"/>
          <w:szCs w:val="24"/>
        </w:rPr>
        <w:t>hat experts have in the same field. First, a novice has to go through a cognitive phase of learning the motor skill (</w:t>
      </w:r>
      <w:r>
        <w:rPr>
          <w:rFonts w:ascii="Times New Roman" w:eastAsia="Times New Roman" w:hAnsi="Times New Roman"/>
          <w:sz w:val="24"/>
          <w:szCs w:val="24"/>
        </w:rPr>
        <w:t>Nakayama</w:t>
      </w:r>
      <w:r>
        <w:rPr>
          <w:rFonts w:ascii="Times New Roman" w:eastAsia="Times New Roman" w:hAnsi="Times New Roman"/>
          <w:sz w:val="24"/>
          <w:szCs w:val="24"/>
        </w:rPr>
        <w:t xml:space="preserve">,2018). At this particular stage the learner is learning however what the different controls in the motor do and later on moves to </w:t>
      </w:r>
      <w:r>
        <w:rPr>
          <w:rFonts w:ascii="Times New Roman" w:eastAsia="Times New Roman" w:hAnsi="Times New Roman"/>
          <w:sz w:val="24"/>
          <w:szCs w:val="24"/>
        </w:rPr>
        <w:t xml:space="preserve">the associative phase. At the associative phase,the learner is a bit more comfortable handling the motor and can even be able to make a few directory movements on his own. This opens up to the </w:t>
      </w:r>
      <w:r>
        <w:rPr>
          <w:rFonts w:ascii="Times New Roman" w:eastAsia="Times New Roman" w:hAnsi="Times New Roman"/>
          <w:sz w:val="24"/>
          <w:szCs w:val="24"/>
        </w:rPr>
        <w:lastRenderedPageBreak/>
        <w:t>autonomous phase in which the learner can now make efficient an</w:t>
      </w:r>
      <w:r>
        <w:rPr>
          <w:rFonts w:ascii="Times New Roman" w:eastAsia="Times New Roman" w:hAnsi="Times New Roman"/>
          <w:sz w:val="24"/>
          <w:szCs w:val="24"/>
        </w:rPr>
        <w:t>d smooth movements of operation on the motor. The autonomous phase can only be achieved after many hours of practice with the motor as one of its primary conditions. The learner who has reached the autonomous phase also can access and adapt to new environm</w:t>
      </w:r>
      <w:r>
        <w:rPr>
          <w:rFonts w:ascii="Times New Roman" w:eastAsia="Times New Roman" w:hAnsi="Times New Roman"/>
          <w:sz w:val="24"/>
          <w:szCs w:val="24"/>
        </w:rPr>
        <w:t>ents with the motor.</w:t>
      </w:r>
    </w:p>
    <w:p w:rsidR="001D4489" w:rsidRDefault="00635EAE" w:rsidP="00832F59">
      <w:pPr>
        <w:spacing w:line="480" w:lineRule="auto"/>
        <w:ind w:firstLine="720"/>
        <w:contextualSpacing/>
        <w:rPr>
          <w:rFonts w:ascii="Times New Roman" w:eastAsia="Times New Roman" w:hAnsi="Times New Roman"/>
          <w:sz w:val="24"/>
          <w:szCs w:val="24"/>
        </w:rPr>
      </w:pPr>
      <w:r>
        <w:rPr>
          <w:rFonts w:ascii="Times New Roman" w:eastAsia="Times New Roman" w:hAnsi="Times New Roman"/>
          <w:sz w:val="24"/>
          <w:szCs w:val="24"/>
        </w:rPr>
        <w:t xml:space="preserve">The lack of attention and long attention spans by motor learners is another human movement errors occur. The attention span of the average human today is way shorter than those </w:t>
      </w:r>
      <w:r>
        <w:rPr>
          <w:rFonts w:ascii="Times New Roman" w:eastAsia="Times New Roman" w:hAnsi="Times New Roman"/>
          <w:sz w:val="24"/>
          <w:szCs w:val="24"/>
        </w:rPr>
        <w:t>of the previous few decades and this can be attributed by the exponential growth in technology such as the phone and internet.  The growth of technology in the modern world in recent years has had a proportional effect on the growth of business on a global</w:t>
      </w:r>
      <w:r>
        <w:rPr>
          <w:rFonts w:ascii="Times New Roman" w:eastAsia="Times New Roman" w:hAnsi="Times New Roman"/>
          <w:sz w:val="24"/>
          <w:szCs w:val="24"/>
        </w:rPr>
        <w:t xml:space="preserve"> scale and motor learning is no different. From abilities to travel through space or communicate through video recording softwares on phones,the growth of technology has been a huge impact on the world market today. As regards direct impact through marketi</w:t>
      </w:r>
      <w:r>
        <w:rPr>
          <w:rFonts w:ascii="Times New Roman" w:eastAsia="Times New Roman" w:hAnsi="Times New Roman"/>
          <w:sz w:val="24"/>
          <w:szCs w:val="24"/>
        </w:rPr>
        <w:t>ng however, it would be impossible to dismiss the importance of the World Wide Web, a ground-breaking invention of a British scientist where most people including motor learners get information from (</w:t>
      </w:r>
      <w:r>
        <w:rPr>
          <w:rFonts w:ascii="Times New Roman" w:eastAsia="Times New Roman" w:hAnsi="Times New Roman"/>
          <w:sz w:val="24"/>
          <w:szCs w:val="24"/>
        </w:rPr>
        <w:t>Patankar</w:t>
      </w:r>
      <w:r>
        <w:rPr>
          <w:rFonts w:ascii="Times New Roman" w:eastAsia="Times New Roman" w:hAnsi="Times New Roman"/>
          <w:sz w:val="24"/>
          <w:szCs w:val="24"/>
        </w:rPr>
        <w:t>,2018). The reason is that almost every person d</w:t>
      </w:r>
      <w:r>
        <w:rPr>
          <w:rFonts w:ascii="Times New Roman" w:eastAsia="Times New Roman" w:hAnsi="Times New Roman"/>
          <w:sz w:val="24"/>
          <w:szCs w:val="24"/>
        </w:rPr>
        <w:t>espite their location  can claim to want to have an online presence. The levels may vary depending on one’s interests and the laws of that particular country  but there is no denying the fact  that the internet is one of the virtual places that people huge</w:t>
      </w:r>
      <w:r>
        <w:rPr>
          <w:rFonts w:ascii="Times New Roman" w:eastAsia="Times New Roman" w:hAnsi="Times New Roman"/>
          <w:sz w:val="24"/>
          <w:szCs w:val="24"/>
        </w:rPr>
        <w:t xml:space="preserve">ly love to communicate and interact in. </w:t>
      </w:r>
    </w:p>
    <w:p w:rsidR="001D4489" w:rsidRDefault="00635EAE" w:rsidP="00832F59">
      <w:pPr>
        <w:spacing w:line="480" w:lineRule="auto"/>
        <w:ind w:firstLine="720"/>
        <w:contextualSpacing/>
        <w:rPr>
          <w:rFonts w:ascii="Times New Roman" w:eastAsia="Times New Roman" w:hAnsi="Times New Roman"/>
          <w:sz w:val="24"/>
          <w:szCs w:val="24"/>
        </w:rPr>
      </w:pPr>
      <w:r>
        <w:rPr>
          <w:rFonts w:ascii="Times New Roman" w:eastAsia="Times New Roman" w:hAnsi="Times New Roman"/>
          <w:sz w:val="24"/>
          <w:szCs w:val="24"/>
        </w:rPr>
        <w:t>Tim Bernes, the  internet’s inventor, has been an outspoken character advocating for neutrality as regards internet use. This involves allowing people to use the internet freely from their stations without being mon</w:t>
      </w:r>
      <w:r>
        <w:rPr>
          <w:rFonts w:ascii="Times New Roman" w:eastAsia="Times New Roman" w:hAnsi="Times New Roman"/>
          <w:sz w:val="24"/>
          <w:szCs w:val="24"/>
        </w:rPr>
        <w:t xml:space="preserve">itored, regulated or checked by anyone </w:t>
      </w:r>
      <w:r>
        <w:rPr>
          <w:rFonts w:ascii="Times New Roman" w:eastAsia="Times New Roman" w:hAnsi="Times New Roman"/>
          <w:color w:val="222222"/>
          <w:sz w:val="24"/>
          <w:szCs w:val="24"/>
        </w:rPr>
        <w:t>(Gao, et al.,2018)</w:t>
      </w:r>
      <w:r>
        <w:rPr>
          <w:rFonts w:ascii="Times New Roman" w:eastAsia="Times New Roman" w:hAnsi="Times New Roman"/>
          <w:sz w:val="24"/>
          <w:szCs w:val="24"/>
        </w:rPr>
        <w:t xml:space="preserve">. This he says creates a neutral ground for all users of the web or internet to interact without fear. This has however given rise to activities such as hacking and hactivism, and the disastrous </w:t>
      </w:r>
      <w:r>
        <w:rPr>
          <w:rFonts w:ascii="Times New Roman" w:eastAsia="Times New Roman" w:hAnsi="Times New Roman"/>
          <w:sz w:val="24"/>
          <w:szCs w:val="24"/>
        </w:rPr>
        <w:lastRenderedPageBreak/>
        <w:t>cons</w:t>
      </w:r>
      <w:r>
        <w:rPr>
          <w:rFonts w:ascii="Times New Roman" w:eastAsia="Times New Roman" w:hAnsi="Times New Roman"/>
          <w:sz w:val="24"/>
          <w:szCs w:val="24"/>
        </w:rPr>
        <w:t>equences of these activities is unquestionable. Hackers infiltrate firewalls of unsuspecting organizations and groups for various reasons including fun, money or to display their prowess to other hackers. This has led to many organizations, governments, ba</w:t>
      </w:r>
      <w:r>
        <w:rPr>
          <w:rFonts w:ascii="Times New Roman" w:eastAsia="Times New Roman" w:hAnsi="Times New Roman"/>
          <w:sz w:val="24"/>
          <w:szCs w:val="24"/>
        </w:rPr>
        <w:t>nks and any other authorities concerned to spend huge amounts of money in cyber security.The same happens to content which is uploaded every second on the internet lowering the attention span of the internet user.On average,most videos last at most a minut</w:t>
      </w:r>
      <w:r>
        <w:rPr>
          <w:rFonts w:ascii="Times New Roman" w:eastAsia="Times New Roman" w:hAnsi="Times New Roman"/>
          <w:sz w:val="24"/>
          <w:szCs w:val="24"/>
        </w:rPr>
        <w:t>e long on many social media platforms.</w:t>
      </w:r>
    </w:p>
    <w:p w:rsidR="001D4489" w:rsidRDefault="00635EAE" w:rsidP="00832F59">
      <w:pPr>
        <w:spacing w:line="48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Conclusion</w:t>
      </w:r>
    </w:p>
    <w:p w:rsidR="001D4489" w:rsidRDefault="00635EAE" w:rsidP="00832F59">
      <w:pPr>
        <w:spacing w:line="480" w:lineRule="auto"/>
        <w:ind w:firstLine="720"/>
        <w:contextualSpacing/>
        <w:rPr>
          <w:rFonts w:ascii="Times New Roman" w:eastAsia="Times New Roman" w:hAnsi="Times New Roman"/>
          <w:sz w:val="24"/>
          <w:szCs w:val="24"/>
        </w:rPr>
      </w:pPr>
      <w:r>
        <w:rPr>
          <w:rFonts w:ascii="Times New Roman" w:eastAsia="Times New Roman" w:hAnsi="Times New Roman"/>
          <w:sz w:val="24"/>
          <w:szCs w:val="24"/>
        </w:rPr>
        <w:t>Human movement errors can be attributed to different reasons including ignorance of the learner and a reduced attention span. Hours of practice into learning the motor as pointed out is a definite way of en</w:t>
      </w:r>
      <w:r>
        <w:rPr>
          <w:rFonts w:ascii="Times New Roman" w:eastAsia="Times New Roman" w:hAnsi="Times New Roman"/>
          <w:sz w:val="24"/>
          <w:szCs w:val="24"/>
        </w:rPr>
        <w:t>suring that the learner transforms into an expert. The abundance of content from the internet is also a disadvantage since in some cases the information offered there is not credible due to its policy of neutrality. It is therefore vital that motor learner</w:t>
      </w:r>
      <w:r>
        <w:rPr>
          <w:rFonts w:ascii="Times New Roman" w:eastAsia="Times New Roman" w:hAnsi="Times New Roman"/>
          <w:sz w:val="24"/>
          <w:szCs w:val="24"/>
        </w:rPr>
        <w:t>s acquire credible information concerning operating the motor and gaining the skill.</w:t>
      </w:r>
    </w:p>
    <w:p w:rsidR="001D4489" w:rsidRDefault="001D4489" w:rsidP="00832F59">
      <w:pPr>
        <w:spacing w:line="480" w:lineRule="auto"/>
        <w:ind w:firstLine="720"/>
        <w:contextualSpacing/>
        <w:rPr>
          <w:rFonts w:ascii="Times New Roman" w:eastAsia="Times New Roman" w:hAnsi="Times New Roman"/>
          <w:sz w:val="24"/>
          <w:szCs w:val="24"/>
        </w:rPr>
      </w:pPr>
    </w:p>
    <w:p w:rsidR="001D4489" w:rsidRDefault="001D4489" w:rsidP="00832F59">
      <w:pPr>
        <w:spacing w:line="480" w:lineRule="auto"/>
        <w:ind w:firstLine="720"/>
        <w:contextualSpacing/>
        <w:rPr>
          <w:rFonts w:ascii="Times New Roman" w:eastAsia="Times New Roman" w:hAnsi="Times New Roman"/>
          <w:sz w:val="24"/>
          <w:szCs w:val="24"/>
        </w:rPr>
      </w:pPr>
    </w:p>
    <w:p w:rsidR="001D4489" w:rsidRDefault="001D4489" w:rsidP="00832F59">
      <w:pPr>
        <w:spacing w:line="480" w:lineRule="auto"/>
        <w:ind w:firstLine="720"/>
        <w:contextualSpacing/>
        <w:rPr>
          <w:rFonts w:ascii="Times New Roman" w:eastAsia="Times New Roman" w:hAnsi="Times New Roman"/>
          <w:sz w:val="24"/>
          <w:szCs w:val="24"/>
        </w:rPr>
      </w:pPr>
    </w:p>
    <w:p w:rsidR="001D4489" w:rsidRDefault="001D4489" w:rsidP="00832F59">
      <w:pPr>
        <w:spacing w:line="480" w:lineRule="auto"/>
        <w:ind w:firstLine="720"/>
        <w:contextualSpacing/>
        <w:rPr>
          <w:rFonts w:ascii="Times New Roman" w:eastAsia="Times New Roman" w:hAnsi="Times New Roman"/>
          <w:sz w:val="24"/>
          <w:szCs w:val="24"/>
        </w:rPr>
      </w:pPr>
    </w:p>
    <w:p w:rsidR="001D4489" w:rsidRDefault="00635EAE" w:rsidP="00832F59">
      <w:pPr>
        <w:spacing w:line="480" w:lineRule="auto"/>
        <w:ind w:firstLine="720"/>
        <w:contextualSpacing/>
        <w:rPr>
          <w:rFonts w:ascii="Times New Roman" w:eastAsia="Times New Roman" w:hAnsi="Times New Roman"/>
          <w:sz w:val="24"/>
          <w:szCs w:val="24"/>
        </w:rPr>
      </w:pPr>
      <w:r>
        <w:rPr>
          <w:rFonts w:ascii="Times New Roman" w:eastAsia="Times New Roman" w:hAnsi="Times New Roman"/>
          <w:sz w:val="24"/>
          <w:szCs w:val="24"/>
        </w:rPr>
        <w:t xml:space="preserve">                         </w:t>
      </w:r>
    </w:p>
    <w:p w:rsidR="001D4489" w:rsidRDefault="00635EAE" w:rsidP="00832F59">
      <w:pPr>
        <w:spacing w:line="480" w:lineRule="auto"/>
        <w:ind w:firstLine="720"/>
        <w:contextualSpacing/>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eastAsia="Times New Roman" w:hAnsi="Times New Roman"/>
          <w:color w:val="222222"/>
          <w:sz w:val="24"/>
          <w:szCs w:val="24"/>
        </w:rPr>
        <w:t>-</w:t>
      </w:r>
    </w:p>
    <w:p w:rsidR="00832F59" w:rsidRDefault="00832F59" w:rsidP="00832F59">
      <w:pPr>
        <w:spacing w:line="480" w:lineRule="auto"/>
        <w:contextualSpacing/>
        <w:rPr>
          <w:rFonts w:ascii="Times New Roman" w:eastAsia="Times New Roman" w:hAnsi="Times New Roman"/>
          <w:sz w:val="24"/>
          <w:szCs w:val="24"/>
        </w:rPr>
      </w:pPr>
      <w:r>
        <w:rPr>
          <w:rFonts w:ascii="Times New Roman" w:eastAsia="Times New Roman" w:hAnsi="Times New Roman"/>
          <w:sz w:val="24"/>
          <w:szCs w:val="24"/>
        </w:rPr>
        <w:br w:type="page"/>
      </w:r>
    </w:p>
    <w:p w:rsidR="001D4489" w:rsidRDefault="00635EAE" w:rsidP="00832F59">
      <w:pPr>
        <w:spacing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lastRenderedPageBreak/>
        <w:t>References</w:t>
      </w:r>
    </w:p>
    <w:p w:rsidR="001D4489" w:rsidRDefault="00635EAE" w:rsidP="00832F59">
      <w:pPr>
        <w:spacing w:line="480" w:lineRule="auto"/>
        <w:ind w:left="720" w:hanging="720"/>
        <w:contextualSpacing/>
        <w:rPr>
          <w:rFonts w:ascii="Times New Roman" w:eastAsia="Times New Roman" w:hAnsi="Times New Roman"/>
          <w:sz w:val="24"/>
          <w:szCs w:val="24"/>
        </w:rPr>
      </w:pPr>
      <w:r>
        <w:rPr>
          <w:rFonts w:ascii="Times New Roman" w:eastAsia="Times New Roman" w:hAnsi="Times New Roman"/>
          <w:sz w:val="24"/>
          <w:szCs w:val="24"/>
        </w:rPr>
        <w:t>Nakayama, Y. (2018). Introduction to fluid mechanics . Butterworth-Hei</w:t>
      </w:r>
      <w:r>
        <w:rPr>
          <w:rFonts w:ascii="Times New Roman" w:eastAsia="Times New Roman" w:hAnsi="Times New Roman"/>
          <w:sz w:val="24"/>
          <w:szCs w:val="24"/>
        </w:rPr>
        <w:t>neman.</w:t>
      </w:r>
    </w:p>
    <w:p w:rsidR="001D4489" w:rsidRDefault="00635EAE" w:rsidP="00832F59">
      <w:pPr>
        <w:spacing w:line="480" w:lineRule="auto"/>
        <w:ind w:left="720" w:hanging="720"/>
        <w:contextualSpacing/>
        <w:rPr>
          <w:rFonts w:ascii="Times New Roman" w:eastAsia="Times New Roman" w:hAnsi="Times New Roman"/>
          <w:sz w:val="24"/>
          <w:szCs w:val="24"/>
        </w:rPr>
      </w:pPr>
      <w:r>
        <w:rPr>
          <w:rFonts w:ascii="Times New Roman" w:eastAsia="Times New Roman" w:hAnsi="Times New Roman"/>
          <w:sz w:val="24"/>
          <w:szCs w:val="24"/>
        </w:rPr>
        <w:t>Patankar, S. (2018). Numerical heat transfer and fluid flow . CRC press.</w:t>
      </w:r>
    </w:p>
    <w:p w:rsidR="001D4489" w:rsidRDefault="00635EAE" w:rsidP="00832F59">
      <w:pPr>
        <w:spacing w:line="480" w:lineRule="auto"/>
        <w:ind w:left="720" w:hanging="720"/>
        <w:contextualSpacing/>
        <w:rPr>
          <w:rFonts w:ascii="Times New Roman" w:eastAsia="Times New Roman" w:hAnsi="Times New Roman"/>
          <w:sz w:val="24"/>
          <w:szCs w:val="24"/>
        </w:rPr>
      </w:pPr>
      <w:r>
        <w:rPr>
          <w:rFonts w:ascii="Times New Roman" w:eastAsia="Times New Roman" w:hAnsi="Times New Roman"/>
          <w:color w:val="222222"/>
          <w:sz w:val="24"/>
          <w:szCs w:val="24"/>
        </w:rPr>
        <w:t xml:space="preserve">Gao, J., Ping, Q., &amp; Wang, J. (2018). Resisting re-identification mining on social graph data. </w:t>
      </w:r>
      <w:r>
        <w:rPr>
          <w:rFonts w:ascii="Times New Roman" w:eastAsia="Times New Roman" w:hAnsi="Times New Roman"/>
          <w:i/>
          <w:color w:val="222222"/>
          <w:sz w:val="24"/>
          <w:szCs w:val="24"/>
        </w:rPr>
        <w:t>World Wide Web</w:t>
      </w:r>
      <w:r>
        <w:rPr>
          <w:rFonts w:ascii="Times New Roman" w:eastAsia="Times New Roman" w:hAnsi="Times New Roman"/>
          <w:color w:val="222222"/>
          <w:sz w:val="24"/>
          <w:szCs w:val="24"/>
        </w:rPr>
        <w:t>, 1-13.</w:t>
      </w:r>
      <w:bookmarkEnd w:id="0"/>
    </w:p>
    <w:sectPr w:rsidR="001D4489">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EAE" w:rsidRDefault="00635EAE">
      <w:r>
        <w:separator/>
      </w:r>
    </w:p>
  </w:endnote>
  <w:endnote w:type="continuationSeparator" w:id="0">
    <w:p w:rsidR="00635EAE" w:rsidRDefault="0063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numGothic">
    <w:altName w:val="Arial Unicode MS"/>
    <w:charset w:val="00"/>
    <w:family w:val="auto"/>
    <w:pitch w:val="variable"/>
    <w:sig w:usb0="00000000" w:usb1="4000207B" w:usb2="00000000" w:usb3="00000000" w:csb0="FFFFFF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489" w:rsidRDefault="001D4489">
    <w:pPr>
      <w:wordWrap w:val="0"/>
      <w:spacing w:after="160" w:line="259" w:lineRule="auto"/>
      <w:jc w:val="both"/>
      <w:rPr>
        <w:rFonts w:ascii="NanumGothic" w:eastAsia="NanumGothic" w:hAnsi="NanumGothic"/>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489" w:rsidRDefault="001D4489">
    <w:pPr>
      <w:wordWrap w:val="0"/>
      <w:spacing w:after="160" w:line="259" w:lineRule="auto"/>
      <w:jc w:val="both"/>
      <w:rPr>
        <w:rFonts w:ascii="NanumGothic" w:eastAsia="NanumGothic" w:hAnsi="NanumGothic"/>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EAE" w:rsidRDefault="00635EAE">
      <w:r>
        <w:separator/>
      </w:r>
    </w:p>
  </w:footnote>
  <w:footnote w:type="continuationSeparator" w:id="0">
    <w:p w:rsidR="00635EAE" w:rsidRDefault="00635E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489" w:rsidRDefault="00635EAE">
    <w:pPr>
      <w:pStyle w:val="Header"/>
      <w:tabs>
        <w:tab w:val="center" w:pos="4680"/>
        <w:tab w:val="center" w:pos="4680"/>
        <w:tab w:val="center" w:pos="4680"/>
        <w:tab w:val="center" w:pos="4680"/>
        <w:tab w:val="center" w:pos="4680"/>
        <w:tab w:val="center" w:pos="4680"/>
        <w:tab w:val="center" w:pos="4680"/>
      </w:tabs>
      <w:rPr>
        <w:rFonts w:ascii="Times New Roman" w:eastAsia="Times New Roman" w:hAnsi="Times New Roman"/>
        <w:sz w:val="24"/>
        <w:szCs w:val="24"/>
      </w:rPr>
    </w:pPr>
    <w:r>
      <w:rPr>
        <w:rFonts w:ascii="Times New Roman" w:eastAsia="Times New Roman" w:hAnsi="Times New Roman"/>
        <w:sz w:val="24"/>
        <w:szCs w:val="24"/>
      </w:rPr>
      <w:t xml:space="preserve">MOTOR LEARNING                                                                                                                    </w:t>
    </w:r>
    <w:r>
      <w:fldChar w:fldCharType="begin"/>
    </w:r>
    <w:r>
      <w:instrText>PAGE  \* MERGEFORMAT</w:instrText>
    </w:r>
    <w:r>
      <w:fldChar w:fldCharType="separate"/>
    </w:r>
    <w:r w:rsidR="00832F59" w:rsidRPr="00832F59">
      <w:rPr>
        <w:rFonts w:ascii="Times New Roman" w:eastAsia="Times New Roman" w:hAnsi="Times New Roman"/>
        <w:noProof/>
        <w:sz w:val="24"/>
        <w:szCs w:val="24"/>
      </w:rPr>
      <w:t>4</w:t>
    </w:r>
    <w:r>
      <w:rPr>
        <w:rFonts w:ascii="Times New Roman" w:eastAsia="Times New Roman" w:hAnsi="Times New Roman"/>
        <w:sz w:val="24"/>
        <w:szCs w:val="24"/>
      </w:rPr>
      <w:fldChar w:fldCharType="end"/>
    </w:r>
  </w:p>
  <w:p w:rsidR="001D4489" w:rsidRDefault="001D4489">
    <w:pPr>
      <w:pStyle w:val="Header"/>
      <w:tabs>
        <w:tab w:val="center" w:pos="4680"/>
        <w:tab w:val="center" w:pos="4680"/>
        <w:tab w:val="center" w:pos="4680"/>
        <w:tab w:val="center" w:pos="4680"/>
        <w:tab w:val="center" w:pos="4680"/>
        <w:tab w:val="center" w:pos="4680"/>
        <w:tab w:val="center" w:pos="468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489" w:rsidRDefault="00635EAE">
    <w:pPr>
      <w:pStyle w:val="Header"/>
      <w:tabs>
        <w:tab w:val="center" w:pos="4680"/>
        <w:tab w:val="center" w:pos="4680"/>
        <w:tab w:val="center" w:pos="4680"/>
        <w:tab w:val="center" w:pos="4680"/>
        <w:tab w:val="center" w:pos="4680"/>
        <w:tab w:val="center" w:pos="4680"/>
        <w:tab w:val="center" w:pos="4680"/>
      </w:tabs>
      <w:rPr>
        <w:rFonts w:ascii="Times New Roman" w:eastAsia="Times New Roman" w:hAnsi="Times New Roman"/>
        <w:sz w:val="24"/>
        <w:szCs w:val="24"/>
      </w:rPr>
    </w:pPr>
    <w:r>
      <w:rPr>
        <w:rFonts w:ascii="Times New Roman" w:eastAsia="Times New Roman" w:hAnsi="Times New Roman"/>
        <w:sz w:val="24"/>
        <w:szCs w:val="24"/>
      </w:rPr>
      <w:t>Running head: MOTOR LEARNING</w:t>
    </w:r>
  </w:p>
  <w:p w:rsidR="001D4489" w:rsidRDefault="001D4489">
    <w:pPr>
      <w:pStyle w:val="NoSpacing"/>
      <w:spacing w:line="480" w:lineRule="auto"/>
      <w:jc w:val="center"/>
      <w:rPr>
        <w:rFonts w:ascii="Times New Roman" w:eastAsia="Times New Roman" w:hAnsi="Times New Roman"/>
        <w:sz w:val="24"/>
        <w:szCs w:val="24"/>
      </w:rPr>
    </w:pPr>
  </w:p>
  <w:p w:rsidR="001D4489" w:rsidRDefault="001D4489">
    <w:pPr>
      <w:pStyle w:val="NoSpacing"/>
      <w:spacing w:line="480" w:lineRule="auto"/>
      <w:jc w:val="center"/>
      <w:rPr>
        <w:rFonts w:ascii="Times New Roman" w:eastAsia="Times New Roman" w:hAnsi="Times New Roman"/>
        <w:sz w:val="24"/>
        <w:szCs w:val="24"/>
      </w:rPr>
    </w:pPr>
  </w:p>
  <w:p w:rsidR="001D4489" w:rsidRDefault="001D4489">
    <w:pPr>
      <w:pStyle w:val="NoSpacing"/>
      <w:spacing w:line="480" w:lineRule="auto"/>
      <w:jc w:val="center"/>
      <w:rPr>
        <w:rFonts w:ascii="Times New Roman" w:eastAsia="Times New Roman" w:hAnsi="Times New Roman"/>
        <w:sz w:val="24"/>
        <w:szCs w:val="24"/>
      </w:rPr>
    </w:pPr>
  </w:p>
  <w:p w:rsidR="001D4489" w:rsidRDefault="001D4489">
    <w:pPr>
      <w:pStyle w:val="NoSpacing"/>
      <w:spacing w:line="480" w:lineRule="auto"/>
      <w:jc w:val="center"/>
      <w:rPr>
        <w:rFonts w:ascii="Times New Roman" w:eastAsia="Times New Roman" w:hAnsi="Times New Roman"/>
        <w:sz w:val="24"/>
        <w:szCs w:val="24"/>
      </w:rPr>
    </w:pPr>
  </w:p>
  <w:p w:rsidR="001D4489" w:rsidRDefault="001D4489">
    <w:pPr>
      <w:pStyle w:val="NoSpacing"/>
      <w:spacing w:line="480" w:lineRule="auto"/>
      <w:jc w:val="center"/>
      <w:rPr>
        <w:rFonts w:ascii="Times New Roman" w:eastAsia="Times New Roman" w:hAnsi="Times New Roman"/>
        <w:sz w:val="24"/>
        <w:szCs w:val="24"/>
      </w:rPr>
    </w:pPr>
  </w:p>
  <w:p w:rsidR="001D4489" w:rsidRDefault="001D4489">
    <w:pPr>
      <w:pStyle w:val="NoSpacing"/>
      <w:spacing w:line="480" w:lineRule="auto"/>
      <w:jc w:val="center"/>
      <w:rPr>
        <w:rFonts w:ascii="Times New Roman" w:eastAsia="Times New Roman" w:hAnsi="Times New Roman"/>
        <w:sz w:val="24"/>
        <w:szCs w:val="24"/>
      </w:rPr>
    </w:pPr>
  </w:p>
  <w:p w:rsidR="001D4489" w:rsidRDefault="00635EAE">
    <w:pPr>
      <w:spacing w:after="16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                                               </w:t>
    </w:r>
  </w:p>
  <w:p w:rsidR="001D4489" w:rsidRDefault="001D4489">
    <w:pPr>
      <w:pStyle w:val="Header"/>
      <w:tabs>
        <w:tab w:val="center" w:pos="4680"/>
        <w:tab w:val="center" w:pos="4680"/>
        <w:tab w:val="center" w:pos="4680"/>
        <w:tab w:val="center" w:pos="4680"/>
        <w:tab w:val="center" w:pos="4680"/>
        <w:tab w:val="center" w:pos="4680"/>
        <w:tab w:val="center" w:pos="468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1D4489"/>
    <w:rsid w:val="001D4489"/>
    <w:rsid w:val="00635EAE"/>
    <w:rsid w:val="00832F59"/>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character" w:styleId="SubtleEmphasis">
    <w:name w:val="Subtle Emphasis"/>
    <w:basedOn w:val="DefaultParagraphFont"/>
    <w:uiPriority w:val="17"/>
    <w:qFormat/>
    <w:rPr>
      <w:i/>
      <w:color w:val="404040" w:themeColor="text1" w:themeTint="BF"/>
      <w:w w:val="100"/>
      <w:sz w:val="20"/>
      <w:szCs w:val="20"/>
      <w:shd w:val="clear" w:color="auto" w:fill="auto"/>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character" w:styleId="SubtleEmphasis">
    <w:name w:val="Subtle Emphasis"/>
    <w:basedOn w:val="DefaultParagraphFont"/>
    <w:uiPriority w:val="17"/>
    <w:qFormat/>
    <w:rPr>
      <w:i/>
      <w:color w:val="404040" w:themeColor="text1" w:themeTint="BF"/>
      <w:w w:val="100"/>
      <w:sz w:val="20"/>
      <w:szCs w:val="20"/>
      <w:shd w:val="clear" w:color="auto" w:fill="auto"/>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815</Words>
  <Characters>4647</Characters>
  <Application>Microsoft Office Word</Application>
  <DocSecurity>0</DocSecurity>
  <Lines>38</Lines>
  <Paragraphs>10</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5452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2019-10-09T02:52:00Z</dcterms:created>
  <dcterms:modified xsi:type="dcterms:W3CDTF">2019-10-09T02:52:00Z</dcterms:modified>
</cp:coreProperties>
</file>